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1EA" w:rsidRDefault="005E21EA" w:rsidP="007169CE">
      <w:pPr>
        <w:tabs>
          <w:tab w:val="left" w:pos="851"/>
        </w:tabs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</w:t>
      </w:r>
      <w:proofErr w:type="gramStart"/>
      <w:r>
        <w:rPr>
          <w:rFonts w:ascii="Times New Roman" w:hAnsi="Times New Roman" w:cs="Times New Roman"/>
          <w:sz w:val="28"/>
          <w:szCs w:val="28"/>
        </w:rPr>
        <w:t>Розанова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(Могилёв)</w:t>
      </w:r>
    </w:p>
    <w:p w:rsidR="005E21EA" w:rsidRDefault="005E21EA" w:rsidP="005E21EA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2546FD" w:rsidRDefault="002546FD" w:rsidP="005E21EA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5E21EA">
        <w:rPr>
          <w:rFonts w:ascii="Times New Roman" w:hAnsi="Times New Roman" w:cs="Times New Roman"/>
          <w:sz w:val="28"/>
          <w:szCs w:val="28"/>
        </w:rPr>
        <w:t>ОБРАТНАЯ СВЯ</w:t>
      </w:r>
      <w:r w:rsidR="005E21EA">
        <w:rPr>
          <w:rFonts w:ascii="Times New Roman" w:hAnsi="Times New Roman" w:cs="Times New Roman"/>
          <w:sz w:val="28"/>
          <w:szCs w:val="28"/>
        </w:rPr>
        <w:t>ЗЬ – СЕРДЦЕВИНА АКТИВНОЙ ОЦЕНКИ</w:t>
      </w:r>
      <w:r w:rsidRPr="005E21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1EA" w:rsidRPr="005E21EA" w:rsidRDefault="005E21EA" w:rsidP="005E21EA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2546FD" w:rsidRPr="005E21EA" w:rsidRDefault="007169CE" w:rsidP="007169CE">
      <w:pPr>
        <w:tabs>
          <w:tab w:val="left" w:pos="709"/>
        </w:tabs>
        <w:spacing w:after="0" w:line="240" w:lineRule="auto"/>
        <w:ind w:left="57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546FD" w:rsidRPr="005E21EA">
        <w:rPr>
          <w:rFonts w:ascii="Times New Roman" w:hAnsi="Times New Roman" w:cs="Times New Roman"/>
          <w:sz w:val="28"/>
          <w:szCs w:val="28"/>
        </w:rPr>
        <w:t>Активная оценка – стратегия обучения, в рамках которой учащиеся имеют возможность постоянно видеть свои успехи (и радоваться им), неудачи (и устранять пробелы); овладевать процедурами оценки, управлять собственным учением; родители также являются субъектами оценочной деятельности. [</w:t>
      </w:r>
      <w:r w:rsidR="002546FD" w:rsidRPr="005E21EA"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2546FD" w:rsidRPr="005E21EA">
        <w:rPr>
          <w:rFonts w:ascii="Times New Roman" w:hAnsi="Times New Roman" w:cs="Times New Roman"/>
          <w:sz w:val="28"/>
          <w:szCs w:val="28"/>
        </w:rPr>
        <w:t xml:space="preserve">, с. </w:t>
      </w:r>
      <w:r w:rsidR="002546FD" w:rsidRPr="005E21EA">
        <w:rPr>
          <w:rFonts w:ascii="Times New Roman" w:hAnsi="Times New Roman" w:cs="Times New Roman"/>
          <w:sz w:val="28"/>
          <w:szCs w:val="28"/>
          <w:lang w:val="be-BY"/>
        </w:rPr>
        <w:t>28</w:t>
      </w:r>
      <w:r w:rsidR="002546FD" w:rsidRPr="005E21EA">
        <w:rPr>
          <w:rFonts w:ascii="Times New Roman" w:hAnsi="Times New Roman" w:cs="Times New Roman"/>
          <w:sz w:val="28"/>
          <w:szCs w:val="28"/>
        </w:rPr>
        <w:t>]</w:t>
      </w:r>
    </w:p>
    <w:p w:rsidR="002546FD" w:rsidRPr="005E21EA" w:rsidRDefault="002546FD" w:rsidP="005E21EA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5E21EA">
        <w:rPr>
          <w:rFonts w:ascii="Times New Roman" w:hAnsi="Times New Roman" w:cs="Times New Roman"/>
          <w:sz w:val="28"/>
          <w:szCs w:val="28"/>
        </w:rPr>
        <w:t>Обратная связь является сердцевиной активной оценки. [2, с. 1</w:t>
      </w:r>
      <w:r w:rsidRPr="005E21EA">
        <w:rPr>
          <w:rFonts w:ascii="Times New Roman" w:hAnsi="Times New Roman" w:cs="Times New Roman"/>
          <w:sz w:val="28"/>
          <w:szCs w:val="28"/>
          <w:lang w:val="be-BY"/>
        </w:rPr>
        <w:t>9</w:t>
      </w:r>
      <w:r w:rsidRPr="005E21EA">
        <w:rPr>
          <w:rFonts w:ascii="Times New Roman" w:hAnsi="Times New Roman" w:cs="Times New Roman"/>
          <w:sz w:val="28"/>
          <w:szCs w:val="28"/>
        </w:rPr>
        <w:t>]</w:t>
      </w:r>
    </w:p>
    <w:p w:rsidR="002546FD" w:rsidRPr="005E21EA" w:rsidRDefault="002546FD" w:rsidP="005E21EA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5E21EA">
        <w:rPr>
          <w:rFonts w:ascii="Times New Roman" w:hAnsi="Times New Roman" w:cs="Times New Roman"/>
          <w:sz w:val="28"/>
          <w:szCs w:val="28"/>
        </w:rPr>
        <w:t>Под обратной связью (ОС) понимают воздействие результатов функционирования  какой- либо системы на характер этого функционирования. Если влияние обратной связи усиливает результаты функционирования</w:t>
      </w:r>
      <w:r w:rsidRPr="005E21EA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5E21EA">
        <w:rPr>
          <w:rFonts w:ascii="Times New Roman" w:hAnsi="Times New Roman" w:cs="Times New Roman"/>
          <w:sz w:val="28"/>
          <w:szCs w:val="28"/>
        </w:rPr>
        <w:t xml:space="preserve"> </w:t>
      </w:r>
      <w:r w:rsidRPr="005E21EA">
        <w:rPr>
          <w:rFonts w:ascii="Times New Roman" w:hAnsi="Times New Roman" w:cs="Times New Roman"/>
          <w:sz w:val="28"/>
          <w:szCs w:val="28"/>
          <w:lang w:val="be-BY"/>
        </w:rPr>
        <w:t>т</w:t>
      </w:r>
      <w:r w:rsidRPr="005E21EA">
        <w:rPr>
          <w:rFonts w:ascii="Times New Roman" w:hAnsi="Times New Roman" w:cs="Times New Roman"/>
          <w:sz w:val="28"/>
          <w:szCs w:val="28"/>
        </w:rPr>
        <w:t>о обратная связь называется положительной; если ослабляет – отрицательной. [</w:t>
      </w:r>
      <w:r w:rsidRPr="005E21EA">
        <w:rPr>
          <w:rFonts w:ascii="Times New Roman" w:hAnsi="Times New Roman" w:cs="Times New Roman"/>
          <w:sz w:val="28"/>
          <w:szCs w:val="28"/>
          <w:lang w:val="be-BY"/>
        </w:rPr>
        <w:t>1</w:t>
      </w:r>
      <w:r w:rsidRPr="005E21EA">
        <w:rPr>
          <w:rFonts w:ascii="Times New Roman" w:hAnsi="Times New Roman" w:cs="Times New Roman"/>
          <w:sz w:val="28"/>
          <w:szCs w:val="28"/>
        </w:rPr>
        <w:t>, с. 33]</w:t>
      </w:r>
    </w:p>
    <w:p w:rsidR="002546FD" w:rsidRPr="005E21EA" w:rsidRDefault="002546FD" w:rsidP="005E21EA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5E21EA">
        <w:rPr>
          <w:rFonts w:ascii="Times New Roman" w:hAnsi="Times New Roman" w:cs="Times New Roman"/>
          <w:sz w:val="28"/>
          <w:szCs w:val="28"/>
        </w:rPr>
        <w:t>Обратная связь используется на различных этапах урока.</w:t>
      </w:r>
    </w:p>
    <w:p w:rsidR="002546FD" w:rsidRPr="005E21EA" w:rsidRDefault="002546FD" w:rsidP="005E21EA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5E21EA">
        <w:rPr>
          <w:rFonts w:ascii="Times New Roman" w:hAnsi="Times New Roman" w:cs="Times New Roman"/>
          <w:sz w:val="28"/>
          <w:szCs w:val="28"/>
        </w:rPr>
        <w:t xml:space="preserve">          Что дает обратная связь учителю? </w:t>
      </w:r>
    </w:p>
    <w:p w:rsidR="002546FD" w:rsidRPr="005E21EA" w:rsidRDefault="002546FD" w:rsidP="005E21EA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5E21EA">
        <w:rPr>
          <w:rFonts w:ascii="Times New Roman" w:hAnsi="Times New Roman" w:cs="Times New Roman"/>
          <w:sz w:val="28"/>
          <w:szCs w:val="28"/>
        </w:rPr>
        <w:t xml:space="preserve">           Она:</w:t>
      </w:r>
    </w:p>
    <w:p w:rsidR="002546FD" w:rsidRPr="005E21EA" w:rsidRDefault="002546FD" w:rsidP="005E21EA">
      <w:pPr>
        <w:pStyle w:val="a4"/>
        <w:numPr>
          <w:ilvl w:val="0"/>
          <w:numId w:val="1"/>
        </w:numPr>
        <w:spacing w:after="0" w:line="240" w:lineRule="auto"/>
        <w:ind w:left="0" w:right="-2" w:firstLine="0"/>
        <w:rPr>
          <w:rFonts w:ascii="Times New Roman" w:hAnsi="Times New Roman" w:cs="Times New Roman"/>
          <w:sz w:val="28"/>
          <w:szCs w:val="28"/>
        </w:rPr>
      </w:pPr>
      <w:r w:rsidRPr="005E21EA">
        <w:rPr>
          <w:rFonts w:ascii="Times New Roman" w:hAnsi="Times New Roman" w:cs="Times New Roman"/>
          <w:sz w:val="28"/>
          <w:szCs w:val="28"/>
        </w:rPr>
        <w:t xml:space="preserve">обеспечивает эффективное планирование; </w:t>
      </w:r>
    </w:p>
    <w:p w:rsidR="002546FD" w:rsidRPr="005E21EA" w:rsidRDefault="002546FD" w:rsidP="005E21EA">
      <w:pPr>
        <w:pStyle w:val="a4"/>
        <w:numPr>
          <w:ilvl w:val="0"/>
          <w:numId w:val="1"/>
        </w:numPr>
        <w:spacing w:after="0" w:line="240" w:lineRule="auto"/>
        <w:ind w:left="0" w:right="-2" w:firstLine="0"/>
        <w:rPr>
          <w:rFonts w:ascii="Times New Roman" w:hAnsi="Times New Roman" w:cs="Times New Roman"/>
          <w:sz w:val="28"/>
          <w:szCs w:val="28"/>
        </w:rPr>
      </w:pPr>
      <w:r w:rsidRPr="005E21EA">
        <w:rPr>
          <w:rFonts w:ascii="Times New Roman" w:hAnsi="Times New Roman" w:cs="Times New Roman"/>
          <w:sz w:val="28"/>
          <w:szCs w:val="28"/>
        </w:rPr>
        <w:t xml:space="preserve">создает предпосылки для отслеживания процесса учения школьников, поскольку задает для этого соответствующий инструментарий;         </w:t>
      </w:r>
    </w:p>
    <w:p w:rsidR="002546FD" w:rsidRPr="005E21EA" w:rsidRDefault="002546FD" w:rsidP="005E21EA">
      <w:pPr>
        <w:pStyle w:val="a4"/>
        <w:numPr>
          <w:ilvl w:val="0"/>
          <w:numId w:val="1"/>
        </w:numPr>
        <w:spacing w:after="0" w:line="240" w:lineRule="auto"/>
        <w:ind w:left="0" w:right="-2" w:firstLine="0"/>
        <w:rPr>
          <w:rFonts w:ascii="Times New Roman" w:hAnsi="Times New Roman" w:cs="Times New Roman"/>
          <w:sz w:val="28"/>
          <w:szCs w:val="28"/>
        </w:rPr>
      </w:pPr>
      <w:r w:rsidRPr="005E21EA">
        <w:rPr>
          <w:rFonts w:ascii="Times New Roman" w:hAnsi="Times New Roman" w:cs="Times New Roman"/>
          <w:sz w:val="28"/>
          <w:szCs w:val="28"/>
        </w:rPr>
        <w:t xml:space="preserve"> помогает наглядно видеть учебные результаты учащихся, развивать их достижения и корректировать неудачи.</w:t>
      </w:r>
    </w:p>
    <w:p w:rsidR="002546FD" w:rsidRPr="005E21EA" w:rsidRDefault="002546FD" w:rsidP="005E21EA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5E21EA">
        <w:rPr>
          <w:rFonts w:ascii="Times New Roman" w:hAnsi="Times New Roman" w:cs="Times New Roman"/>
          <w:sz w:val="28"/>
          <w:szCs w:val="28"/>
        </w:rPr>
        <w:t xml:space="preserve">         Что дает обратная связь учащемуся?</w:t>
      </w:r>
    </w:p>
    <w:p w:rsidR="002546FD" w:rsidRPr="005E21EA" w:rsidRDefault="002546FD" w:rsidP="005E21EA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5E21EA">
        <w:rPr>
          <w:rFonts w:ascii="Times New Roman" w:hAnsi="Times New Roman" w:cs="Times New Roman"/>
          <w:sz w:val="28"/>
          <w:szCs w:val="28"/>
        </w:rPr>
        <w:t>•          показывает учащемуся, что он знает, а чего еще не знает;</w:t>
      </w:r>
    </w:p>
    <w:p w:rsidR="002546FD" w:rsidRPr="005E21EA" w:rsidRDefault="002546FD" w:rsidP="005E21EA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5E21EA">
        <w:rPr>
          <w:rFonts w:ascii="Times New Roman" w:hAnsi="Times New Roman" w:cs="Times New Roman"/>
          <w:sz w:val="28"/>
          <w:szCs w:val="28"/>
        </w:rPr>
        <w:t>•          дает знание о причинах ошибок;</w:t>
      </w:r>
    </w:p>
    <w:p w:rsidR="002546FD" w:rsidRPr="005E21EA" w:rsidRDefault="002546FD" w:rsidP="005E21EA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5E21EA">
        <w:rPr>
          <w:rFonts w:ascii="Times New Roman" w:hAnsi="Times New Roman" w:cs="Times New Roman"/>
          <w:sz w:val="28"/>
          <w:szCs w:val="28"/>
        </w:rPr>
        <w:t xml:space="preserve">•          сама является важным для учащихся дидактическим умением: если на уроках учителем часто применяется обратная связь, то </w:t>
      </w:r>
      <w:r w:rsidR="00DC7215" w:rsidRPr="005E21EA">
        <w:rPr>
          <w:rFonts w:ascii="Times New Roman" w:hAnsi="Times New Roman" w:cs="Times New Roman"/>
          <w:sz w:val="28"/>
          <w:szCs w:val="28"/>
        </w:rPr>
        <w:t>учащиеся</w:t>
      </w:r>
      <w:r w:rsidRPr="005E21EA">
        <w:rPr>
          <w:rFonts w:ascii="Times New Roman" w:hAnsi="Times New Roman" w:cs="Times New Roman"/>
          <w:sz w:val="28"/>
          <w:szCs w:val="28"/>
        </w:rPr>
        <w:t xml:space="preserve"> овладевают соответствующими процедурами;</w:t>
      </w:r>
    </w:p>
    <w:p w:rsidR="002546FD" w:rsidRPr="005E21EA" w:rsidRDefault="002546FD" w:rsidP="005E21EA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5E21EA">
        <w:rPr>
          <w:rFonts w:ascii="Times New Roman" w:hAnsi="Times New Roman" w:cs="Times New Roman"/>
          <w:sz w:val="28"/>
          <w:szCs w:val="28"/>
        </w:rPr>
        <w:t>•          оказывает на учащихся эмоциональное воздействие и служит мощным мотивирующим фактором: учащийся</w:t>
      </w:r>
      <w:r w:rsidR="005E21EA">
        <w:rPr>
          <w:rFonts w:ascii="Times New Roman" w:hAnsi="Times New Roman" w:cs="Times New Roman"/>
          <w:sz w:val="28"/>
          <w:szCs w:val="28"/>
        </w:rPr>
        <w:t xml:space="preserve"> радуется своим успехам и видит</w:t>
      </w:r>
      <w:r w:rsidR="00FE209B">
        <w:rPr>
          <w:rFonts w:ascii="Times New Roman" w:hAnsi="Times New Roman" w:cs="Times New Roman"/>
          <w:sz w:val="28"/>
          <w:szCs w:val="28"/>
        </w:rPr>
        <w:t xml:space="preserve">, </w:t>
      </w:r>
      <w:r w:rsidR="005E21EA">
        <w:rPr>
          <w:rFonts w:ascii="Times New Roman" w:hAnsi="Times New Roman" w:cs="Times New Roman"/>
          <w:sz w:val="28"/>
          <w:szCs w:val="28"/>
        </w:rPr>
        <w:t xml:space="preserve"> </w:t>
      </w:r>
      <w:r w:rsidRPr="005E21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21EA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5E21EA">
        <w:rPr>
          <w:rFonts w:ascii="Times New Roman" w:hAnsi="Times New Roman" w:cs="Times New Roman"/>
          <w:sz w:val="28"/>
          <w:szCs w:val="28"/>
        </w:rPr>
        <w:t xml:space="preserve"> чем конкретно ему еще нужно поработать;</w:t>
      </w:r>
    </w:p>
    <w:p w:rsidR="002546FD" w:rsidRPr="005E21EA" w:rsidRDefault="002546FD" w:rsidP="005E21EA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5E21EA">
        <w:rPr>
          <w:rFonts w:ascii="Times New Roman" w:hAnsi="Times New Roman" w:cs="Times New Roman"/>
          <w:sz w:val="28"/>
          <w:szCs w:val="28"/>
        </w:rPr>
        <w:t>•          дает учащимся конструктивные рекомендации по коррекции их деятельности;</w:t>
      </w:r>
    </w:p>
    <w:p w:rsidR="002546FD" w:rsidRPr="005E21EA" w:rsidRDefault="002546FD" w:rsidP="005E21EA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5E21EA">
        <w:rPr>
          <w:rFonts w:ascii="Times New Roman" w:hAnsi="Times New Roman" w:cs="Times New Roman"/>
          <w:sz w:val="28"/>
          <w:szCs w:val="28"/>
        </w:rPr>
        <w:t>•          формирует у учащихся адекватную самооценку. [</w:t>
      </w:r>
      <w:r w:rsidRPr="005E21EA">
        <w:rPr>
          <w:rFonts w:ascii="Times New Roman" w:hAnsi="Times New Roman" w:cs="Times New Roman"/>
          <w:sz w:val="28"/>
          <w:szCs w:val="28"/>
          <w:lang w:val="be-BY"/>
        </w:rPr>
        <w:t>1</w:t>
      </w:r>
      <w:r w:rsidRPr="005E21EA">
        <w:rPr>
          <w:rFonts w:ascii="Times New Roman" w:hAnsi="Times New Roman" w:cs="Times New Roman"/>
          <w:sz w:val="28"/>
          <w:szCs w:val="28"/>
        </w:rPr>
        <w:t xml:space="preserve">, с. </w:t>
      </w:r>
      <w:r w:rsidRPr="005E21EA">
        <w:rPr>
          <w:rFonts w:ascii="Times New Roman" w:hAnsi="Times New Roman" w:cs="Times New Roman"/>
          <w:sz w:val="28"/>
          <w:szCs w:val="28"/>
          <w:lang w:val="be-BY"/>
        </w:rPr>
        <w:t>34</w:t>
      </w:r>
      <w:r w:rsidRPr="005E21EA">
        <w:rPr>
          <w:rFonts w:ascii="Times New Roman" w:hAnsi="Times New Roman" w:cs="Times New Roman"/>
          <w:sz w:val="28"/>
          <w:szCs w:val="28"/>
        </w:rPr>
        <w:t>]</w:t>
      </w:r>
    </w:p>
    <w:p w:rsidR="002546FD" w:rsidRPr="005E21EA" w:rsidRDefault="002546FD" w:rsidP="005E21EA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5E21EA">
        <w:rPr>
          <w:rFonts w:ascii="Times New Roman" w:hAnsi="Times New Roman" w:cs="Times New Roman"/>
          <w:sz w:val="28"/>
          <w:szCs w:val="28"/>
        </w:rPr>
        <w:t>Обратная связь предназначена для того, чтобы поддерживать учащегося, а не наказывать его. С ее помощью оценивается работа, а не сам</w:t>
      </w:r>
      <w:r w:rsidR="00DC7215" w:rsidRPr="005E21EA">
        <w:rPr>
          <w:rFonts w:ascii="Times New Roman" w:hAnsi="Times New Roman" w:cs="Times New Roman"/>
          <w:sz w:val="28"/>
          <w:szCs w:val="28"/>
        </w:rPr>
        <w:t xml:space="preserve"> учащийся</w:t>
      </w:r>
      <w:r w:rsidRPr="005E21EA">
        <w:rPr>
          <w:rFonts w:ascii="Times New Roman" w:hAnsi="Times New Roman" w:cs="Times New Roman"/>
          <w:sz w:val="28"/>
          <w:szCs w:val="28"/>
        </w:rPr>
        <w:t>.</w:t>
      </w:r>
    </w:p>
    <w:p w:rsidR="002546FD" w:rsidRPr="005E21EA" w:rsidRDefault="002546FD" w:rsidP="005E21EA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5E21EA">
        <w:rPr>
          <w:rFonts w:ascii="Times New Roman" w:hAnsi="Times New Roman" w:cs="Times New Roman"/>
          <w:sz w:val="28"/>
          <w:szCs w:val="28"/>
        </w:rPr>
        <w:t xml:space="preserve">         Эффективность обратной связи зависит от того, как </w:t>
      </w:r>
      <w:r w:rsidR="00FE209B">
        <w:rPr>
          <w:rFonts w:ascii="Times New Roman" w:hAnsi="Times New Roman" w:cs="Times New Roman"/>
          <w:sz w:val="28"/>
          <w:szCs w:val="28"/>
        </w:rPr>
        <w:t xml:space="preserve">её </w:t>
      </w:r>
      <w:r w:rsidRPr="005E21EA">
        <w:rPr>
          <w:rFonts w:ascii="Times New Roman" w:hAnsi="Times New Roman" w:cs="Times New Roman"/>
          <w:sz w:val="28"/>
          <w:szCs w:val="28"/>
        </w:rPr>
        <w:t xml:space="preserve">организует </w:t>
      </w:r>
      <w:r w:rsidR="00FE209B">
        <w:rPr>
          <w:rFonts w:ascii="Times New Roman" w:hAnsi="Times New Roman" w:cs="Times New Roman"/>
          <w:sz w:val="28"/>
          <w:szCs w:val="28"/>
        </w:rPr>
        <w:t>учитель</w:t>
      </w:r>
      <w:r w:rsidRPr="005E21EA">
        <w:rPr>
          <w:rFonts w:ascii="Times New Roman" w:hAnsi="Times New Roman" w:cs="Times New Roman"/>
          <w:sz w:val="28"/>
          <w:szCs w:val="28"/>
        </w:rPr>
        <w:t>. Деятельность учителя по обеспечению ОС осуществляется на трёх этапах: планирование урока, его проведение, анализ.</w:t>
      </w:r>
    </w:p>
    <w:p w:rsidR="00E22276" w:rsidRPr="005E21EA" w:rsidRDefault="002546FD" w:rsidP="005E21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21EA">
        <w:rPr>
          <w:rFonts w:ascii="Times New Roman" w:hAnsi="Times New Roman" w:cs="Times New Roman"/>
          <w:sz w:val="28"/>
          <w:szCs w:val="28"/>
        </w:rPr>
        <w:t xml:space="preserve">           На этапе планирования учитель с учётом результатов диагностики достигнутого учащимися уровня владения учебным материалом и их </w:t>
      </w:r>
      <w:r w:rsidRPr="005E21EA">
        <w:rPr>
          <w:rFonts w:ascii="Times New Roman" w:hAnsi="Times New Roman" w:cs="Times New Roman"/>
          <w:sz w:val="28"/>
          <w:szCs w:val="28"/>
        </w:rPr>
        <w:lastRenderedPageBreak/>
        <w:t xml:space="preserve">познавательных возможностей, применительно к содержанию предстоящего урока, определяет обучающую цель как ожидаемый образовательный результат. </w:t>
      </w:r>
      <w:r w:rsidRPr="005E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Планируются задачи воспитания и развития. Для их фор</w:t>
      </w:r>
      <w:r w:rsidR="00DC7215" w:rsidRPr="005E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мулировки используются глаголы: </w:t>
      </w:r>
      <w:r w:rsidRPr="005E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способствовать,</w:t>
      </w:r>
      <w:r w:rsidRPr="005E2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содействовать, с</w:t>
      </w:r>
      <w:r w:rsidR="00DC7215" w:rsidRPr="005E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оздать условия и т. п. </w:t>
      </w:r>
      <w:r w:rsidRPr="005E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учитель планирует, каким образом цель будет доведена до учащихся, принята или самостоятельно ими определена. При этом важно, чтобы она была конкретна и </w:t>
      </w:r>
      <w:proofErr w:type="spellStart"/>
      <w:r w:rsidRPr="005E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диагностична</w:t>
      </w:r>
      <w:proofErr w:type="spellEnd"/>
      <w:r w:rsidR="00DC7215" w:rsidRPr="005E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E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Далее педагог определяет этапы урока, их продолжительность, ожидаемые результаты и средства диагностики (задания, вопросы) для контроля и оценки достижения этих результатов. Определяет способ и средства измерения и оценки конечного результата урока.</w:t>
      </w:r>
      <w:r w:rsidRPr="005E21EA">
        <w:rPr>
          <w:rFonts w:ascii="Times New Roman" w:hAnsi="Times New Roman" w:cs="Times New Roman"/>
          <w:sz w:val="28"/>
          <w:szCs w:val="28"/>
        </w:rPr>
        <w:t xml:space="preserve"> </w:t>
      </w:r>
      <w:r w:rsidRPr="005E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Учащемуся важно на каждом этапе видеть свое продвижение, соотносить то, что и как он делает, с нормами, образцами, эталонами. Это создает ситуацию успеха, мотивирует учащихся на продолжение деятельности.</w:t>
      </w:r>
      <w:r w:rsidRPr="005E21EA">
        <w:rPr>
          <w:rFonts w:ascii="Times New Roman" w:hAnsi="Times New Roman" w:cs="Times New Roman"/>
          <w:sz w:val="28"/>
          <w:szCs w:val="28"/>
        </w:rPr>
        <w:t xml:space="preserve"> На выходе с урока учащимся</w:t>
      </w:r>
      <w:r w:rsidR="00DC7215" w:rsidRPr="005E21EA">
        <w:rPr>
          <w:rFonts w:ascii="Times New Roman" w:hAnsi="Times New Roman" w:cs="Times New Roman"/>
          <w:sz w:val="28"/>
          <w:szCs w:val="28"/>
        </w:rPr>
        <w:t xml:space="preserve"> п</w:t>
      </w:r>
      <w:r w:rsidRPr="005E21EA">
        <w:rPr>
          <w:rFonts w:ascii="Times New Roman" w:hAnsi="Times New Roman" w:cs="Times New Roman"/>
          <w:sz w:val="28"/>
          <w:szCs w:val="28"/>
        </w:rPr>
        <w:t>редлагается диагностическое задание, которое они должны выполнить самостоятельно, осуществить самоконтроль или взаимоконтроль.</w:t>
      </w:r>
      <w:r w:rsidR="00E22276" w:rsidRPr="005E21EA">
        <w:rPr>
          <w:rFonts w:ascii="Times New Roman" w:hAnsi="Times New Roman" w:cs="Times New Roman"/>
          <w:sz w:val="28"/>
          <w:szCs w:val="28"/>
        </w:rPr>
        <w:t xml:space="preserve"> Проходит учительский контроль. Здесь же при необходимости организуется коррекционная работа. </w:t>
      </w:r>
      <w:r w:rsidR="00DC7215" w:rsidRPr="005E21EA">
        <w:rPr>
          <w:rFonts w:ascii="Times New Roman" w:hAnsi="Times New Roman" w:cs="Times New Roman"/>
          <w:sz w:val="28"/>
          <w:szCs w:val="28"/>
        </w:rPr>
        <w:t xml:space="preserve">   </w:t>
      </w:r>
      <w:r w:rsidR="00FE209B">
        <w:rPr>
          <w:rFonts w:ascii="Times New Roman" w:hAnsi="Times New Roman" w:cs="Times New Roman"/>
          <w:sz w:val="28"/>
          <w:szCs w:val="28"/>
        </w:rPr>
        <w:t xml:space="preserve">Занятие завершатся </w:t>
      </w:r>
      <w:r w:rsidR="00E22276" w:rsidRPr="005E21EA">
        <w:rPr>
          <w:rFonts w:ascii="Times New Roman" w:hAnsi="Times New Roman" w:cs="Times New Roman"/>
          <w:sz w:val="28"/>
          <w:szCs w:val="28"/>
        </w:rPr>
        <w:t xml:space="preserve"> рефлексией, в процессе которой учащиеся восстанавливают свою собственную деятельность, ее оценивают по заранее выработанным критериям</w:t>
      </w:r>
      <w:r w:rsidR="00DC7215" w:rsidRPr="005E21EA">
        <w:rPr>
          <w:rFonts w:ascii="Times New Roman" w:hAnsi="Times New Roman" w:cs="Times New Roman"/>
          <w:sz w:val="28"/>
          <w:szCs w:val="28"/>
        </w:rPr>
        <w:t>.</w:t>
      </w:r>
    </w:p>
    <w:p w:rsidR="003B44DF" w:rsidRPr="005E21EA" w:rsidRDefault="003B44DF" w:rsidP="005E21EA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5E2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22276" w:rsidRPr="005E2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6FD" w:rsidRPr="005E21EA">
        <w:rPr>
          <w:rFonts w:ascii="Times New Roman" w:hAnsi="Times New Roman" w:cs="Times New Roman"/>
          <w:sz w:val="28"/>
          <w:szCs w:val="28"/>
        </w:rPr>
        <w:t>В процессе проведения учебного занятия, которое характеризуется сильной обратной связью, параллельно идут процессы обучения-учения и контроля-оценки. Это создаёт ситуацию успеха, мотивирует  учащихся на продолжение деятельности.</w:t>
      </w:r>
    </w:p>
    <w:p w:rsidR="002546FD" w:rsidRPr="005E21EA" w:rsidRDefault="003B44DF" w:rsidP="005E21EA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5E21EA">
        <w:rPr>
          <w:rFonts w:ascii="Times New Roman" w:hAnsi="Times New Roman" w:cs="Times New Roman"/>
          <w:sz w:val="28"/>
          <w:szCs w:val="28"/>
        </w:rPr>
        <w:t xml:space="preserve">     </w:t>
      </w:r>
      <w:r w:rsidR="002546FD" w:rsidRPr="005E21EA">
        <w:rPr>
          <w:rFonts w:ascii="Times New Roman" w:hAnsi="Times New Roman" w:cs="Times New Roman"/>
          <w:sz w:val="28"/>
          <w:szCs w:val="28"/>
        </w:rPr>
        <w:t xml:space="preserve"> На этапе анализа учитель соотносит замысел (проект) урока с его реализацией, выделяет в своей деятельности сущностные элементы, достраивает  предварительный проект недостающими моментами, отбрасывает то, что было неудачным и, таким образом, моделирует свою деятельность. [</w:t>
      </w:r>
      <w:r w:rsidR="002546FD" w:rsidRPr="005E21EA"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2546FD" w:rsidRPr="005E21EA">
        <w:rPr>
          <w:rFonts w:ascii="Times New Roman" w:hAnsi="Times New Roman" w:cs="Times New Roman"/>
          <w:sz w:val="28"/>
          <w:szCs w:val="28"/>
        </w:rPr>
        <w:t>, с. 38]</w:t>
      </w:r>
    </w:p>
    <w:p w:rsidR="002546FD" w:rsidRPr="005E21EA" w:rsidRDefault="002546FD" w:rsidP="005E21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учебных успехов учащихся им </w:t>
      </w:r>
      <w:proofErr w:type="gramStart"/>
      <w:r w:rsidRPr="005E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</w:t>
      </w:r>
      <w:proofErr w:type="gramEnd"/>
      <w:r w:rsidRPr="005E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546FD" w:rsidRPr="005E21EA" w:rsidRDefault="002546FD" w:rsidP="005E21E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индивидуальная связь с учителем</w:t>
      </w:r>
      <w:r w:rsidR="003B44DF" w:rsidRPr="005E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E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546FD" w:rsidRPr="005E21EA" w:rsidRDefault="002546FD" w:rsidP="005E21E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поощрения,</w:t>
      </w:r>
    </w:p>
    <w:p w:rsidR="002546FD" w:rsidRPr="005E21EA" w:rsidRDefault="002546FD" w:rsidP="005E21E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подсказки,</w:t>
      </w:r>
    </w:p>
    <w:p w:rsidR="002546FD" w:rsidRPr="005E21EA" w:rsidRDefault="002546FD" w:rsidP="005E21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информация, которая поддерживает, а не наказывает</w:t>
      </w:r>
      <w:r w:rsidR="003B44DF" w:rsidRPr="005E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46FD" w:rsidRPr="003E407E" w:rsidRDefault="003E407E" w:rsidP="003E407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="007169CE" w:rsidRPr="003E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проверке письменной работы учащегося учитель на полях пишет свои комментарии и, таким образом, даёт учащемуся обратную связь </w:t>
      </w:r>
      <w:r w:rsidRPr="003E407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169CE" w:rsidRPr="003E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0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внести в дальнейшем необходимые коррективы. После записей соответствующих комментарий учителю полезно поставить себе вопросы:</w:t>
      </w:r>
    </w:p>
    <w:p w:rsidR="002546FD" w:rsidRPr="005E21EA" w:rsidRDefault="002546FD" w:rsidP="005E21E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Обратился ли я к ученику по имени?</w:t>
      </w:r>
    </w:p>
    <w:p w:rsidR="002546FD" w:rsidRPr="005E21EA" w:rsidRDefault="002546FD" w:rsidP="005E21E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Написал ли я </w:t>
      </w:r>
      <w:proofErr w:type="gramStart"/>
      <w:r w:rsidRPr="005E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</w:t>
      </w:r>
      <w:proofErr w:type="gramEnd"/>
      <w:r w:rsidRPr="005E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какую-либо похвалу?</w:t>
      </w:r>
    </w:p>
    <w:p w:rsidR="002546FD" w:rsidRPr="005E21EA" w:rsidRDefault="002546FD" w:rsidP="005E21E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Касались ли мои замечания только работы </w:t>
      </w:r>
      <w:r w:rsidR="003B44DF" w:rsidRPr="005E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учащегося</w:t>
      </w:r>
      <w:r w:rsidRPr="005E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его самого?</w:t>
      </w:r>
    </w:p>
    <w:p w:rsidR="002546FD" w:rsidRPr="005E21EA" w:rsidRDefault="002546FD" w:rsidP="005E21E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Преобладали ли в моей оценке положительные замечания или отрицательные?</w:t>
      </w:r>
    </w:p>
    <w:p w:rsidR="002546FD" w:rsidRPr="005E21EA" w:rsidRDefault="002546FD" w:rsidP="005E21E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 ли ученик общий совет, руководство которым помогло бы ему в будущем достигнуть лучших результатов?</w:t>
      </w:r>
    </w:p>
    <w:p w:rsidR="002546FD" w:rsidRPr="005E21EA" w:rsidRDefault="002546FD" w:rsidP="005E21E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ли поставлен </w:t>
      </w:r>
      <w:r w:rsidR="003B44DF" w:rsidRPr="005E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учащемуся</w:t>
      </w:r>
      <w:r w:rsidRPr="005E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вопрос, который мотивировал бы его дальнейшие размышления над выполненной работой?</w:t>
      </w:r>
    </w:p>
    <w:p w:rsidR="002546FD" w:rsidRPr="005E21EA" w:rsidRDefault="002546FD" w:rsidP="005E21E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Насколько понятным для учащихся языком сделаны замечания?</w:t>
      </w:r>
    </w:p>
    <w:p w:rsidR="002546FD" w:rsidRPr="005E21EA" w:rsidRDefault="002546FD" w:rsidP="005E21E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ли подробными были замечания и рекомендации?</w:t>
      </w:r>
    </w:p>
    <w:p w:rsidR="002546FD" w:rsidRPr="005E21EA" w:rsidRDefault="002546FD" w:rsidP="005E21E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Получил ли </w:t>
      </w:r>
      <w:r w:rsidR="003B44DF" w:rsidRPr="005E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</w:t>
      </w:r>
      <w:r w:rsidRPr="005E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совет, в каком направлении он должен двигаться дальше?</w:t>
      </w:r>
    </w:p>
    <w:p w:rsidR="002546FD" w:rsidRPr="005E21EA" w:rsidRDefault="002546FD" w:rsidP="005E21E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Предложил ли педагог помощь ученику в преодолении сложностей?</w:t>
      </w:r>
    </w:p>
    <w:p w:rsidR="002546FD" w:rsidRPr="005E21EA" w:rsidRDefault="002546FD" w:rsidP="005E21E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Предложили ли вы ученику обсудить ваши комментарии, если у него возникли вопросы?</w:t>
      </w:r>
    </w:p>
    <w:p w:rsidR="002546FD" w:rsidRPr="001377AE" w:rsidRDefault="002546FD" w:rsidP="001377AE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right="-2"/>
        <w:rPr>
          <w:rFonts w:ascii="Times New Roman" w:hAnsi="Times New Roman" w:cs="Times New Roman"/>
          <w:sz w:val="28"/>
          <w:szCs w:val="28"/>
        </w:rPr>
      </w:pPr>
      <w:r w:rsidRPr="0013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ли замечания были обобщены?</w:t>
      </w:r>
      <w:r w:rsidR="001377AE" w:rsidRPr="001377AE">
        <w:rPr>
          <w:rFonts w:ascii="Times New Roman" w:hAnsi="Times New Roman" w:cs="Times New Roman"/>
          <w:sz w:val="28"/>
          <w:szCs w:val="28"/>
        </w:rPr>
        <w:t xml:space="preserve"> [2, с. </w:t>
      </w:r>
      <w:r w:rsidR="001377AE">
        <w:rPr>
          <w:rFonts w:ascii="Times New Roman" w:hAnsi="Times New Roman" w:cs="Times New Roman"/>
          <w:sz w:val="28"/>
          <w:szCs w:val="28"/>
        </w:rPr>
        <w:t>21</w:t>
      </w:r>
      <w:r w:rsidR="001377AE" w:rsidRPr="001377AE">
        <w:rPr>
          <w:rFonts w:ascii="Times New Roman" w:hAnsi="Times New Roman" w:cs="Times New Roman"/>
          <w:sz w:val="28"/>
          <w:szCs w:val="28"/>
        </w:rPr>
        <w:t>]</w:t>
      </w:r>
    </w:p>
    <w:p w:rsidR="002546FD" w:rsidRPr="005E21EA" w:rsidRDefault="003E407E" w:rsidP="003E407E">
      <w:pPr>
        <w:pStyle w:val="a4"/>
        <w:tabs>
          <w:tab w:val="left" w:pos="142"/>
          <w:tab w:val="left" w:pos="709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3B44DF" w:rsidRPr="005E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46FD" w:rsidRPr="005E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Обратная связь ученику от одноклассников также дает информацию о том, как он учится и о результатах его учебной работы. Для эффективной взаимной оценки необходимы: критерии успеха, доверие между </w:t>
      </w:r>
      <w:r w:rsidR="003B44DF" w:rsidRPr="005E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учащимися</w:t>
      </w:r>
      <w:r w:rsidR="002546FD" w:rsidRPr="005E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уважение друг к другу. Учащихся нужно подготовить к употреблению взаимной оценки. Они должны знать, что оценка одноклассника это не выставление отметки, а сравнение исполняемой и исполненной работы с целями, критериями. </w:t>
      </w:r>
      <w:r w:rsidR="003B44DF" w:rsidRPr="005E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Замечено, ч</w:t>
      </w:r>
      <w:r w:rsidR="002546FD" w:rsidRPr="005E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 w:rsidR="003B44DF" w:rsidRPr="005E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</w:t>
      </w:r>
      <w:r w:rsidR="002546FD" w:rsidRPr="005E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хорошо относятся к однокласснику, дают более требовательную обратную связь, поскольку это позднее сыграет свою положительную роль во время теста.</w:t>
      </w:r>
    </w:p>
    <w:p w:rsidR="002546FD" w:rsidRPr="005E21EA" w:rsidRDefault="003E407E" w:rsidP="003E407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2546FD" w:rsidRPr="005E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подбирать партнеров для совместной работы с учетом поставленной цели, и характера заданий. Если учащиеся получают дифференцированные задания в зависимости от их способностей и возможностей, то подбираются пары со схожим потенциалом. Если же стоит задача организова</w:t>
      </w:r>
      <w:r w:rsidR="005C11FD" w:rsidRPr="005E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2546FD" w:rsidRPr="005E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546FD" w:rsidRPr="005E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взаимообучение</w:t>
      </w:r>
      <w:proofErr w:type="spellEnd"/>
      <w:r w:rsidR="002546FD" w:rsidRPr="005E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школьников, когда один из них будет </w:t>
      </w:r>
      <w:proofErr w:type="gramStart"/>
      <w:r w:rsidR="002546FD" w:rsidRPr="005E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роль</w:t>
      </w:r>
      <w:proofErr w:type="gramEnd"/>
      <w:r w:rsidR="002546FD" w:rsidRPr="005E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репетитора, то, наоборот, </w:t>
      </w:r>
      <w:r w:rsidR="005C11FD" w:rsidRPr="005E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</w:t>
      </w:r>
      <w:r w:rsidR="002546FD" w:rsidRPr="005E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парах должны иметь различные уровни владения материалом. Не стоит опасаться, что для сильного </w:t>
      </w:r>
      <w:r w:rsidR="005C11FD" w:rsidRPr="005E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учащегося</w:t>
      </w:r>
      <w:r w:rsidR="002546FD" w:rsidRPr="005E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трата времени, ведь когда учишь других, то учишься сам.</w:t>
      </w:r>
    </w:p>
    <w:p w:rsidR="002546FD" w:rsidRPr="005E21EA" w:rsidRDefault="003E407E" w:rsidP="003E407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2546FD" w:rsidRPr="005E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Польза </w:t>
      </w:r>
      <w:proofErr w:type="spellStart"/>
      <w:r w:rsidR="002546FD" w:rsidRPr="005E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взаимооценки</w:t>
      </w:r>
      <w:proofErr w:type="spellEnd"/>
      <w:r w:rsidR="002546FD" w:rsidRPr="005E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 также в том, что у учащихся развиваются навыки сотрудничества, учащийся знакомится с точкой зрения другого человека, ходом мыслей партнера, что может стать его опытом. Формируются и развиваются социальные компетенции, которые важны для любого человека: критиковать не лич</w:t>
      </w:r>
      <w:r w:rsidR="002546FD" w:rsidRPr="005E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ность, а ее деятельность и поведение; руководствоваться критериями, а не своим видением, уважать партнеров; владеть </w:t>
      </w:r>
      <w:proofErr w:type="spellStart"/>
      <w:r w:rsidR="002546FD" w:rsidRPr="005E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эмпатией</w:t>
      </w:r>
      <w:proofErr w:type="spellEnd"/>
      <w:r w:rsidR="002546FD" w:rsidRPr="005E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понимать другого человека.</w:t>
      </w:r>
    </w:p>
    <w:p w:rsidR="007169CE" w:rsidRDefault="003E407E" w:rsidP="003E407E">
      <w:pPr>
        <w:tabs>
          <w:tab w:val="left" w:pos="567"/>
          <w:tab w:val="left" w:pos="709"/>
        </w:tabs>
        <w:spacing w:after="0" w:line="240" w:lineRule="auto"/>
        <w:ind w:left="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2546FD" w:rsidRPr="005E21EA">
        <w:rPr>
          <w:rFonts w:ascii="Times New Roman" w:hAnsi="Times New Roman" w:cs="Times New Roman"/>
          <w:sz w:val="28"/>
          <w:szCs w:val="28"/>
        </w:rPr>
        <w:t xml:space="preserve">Таким образом, обратная связь является эффективным средством мотивации учащихся, позволяет им </w:t>
      </w:r>
      <w:proofErr w:type="spellStart"/>
      <w:r w:rsidR="002546FD" w:rsidRPr="005E21EA">
        <w:rPr>
          <w:rFonts w:ascii="Times New Roman" w:hAnsi="Times New Roman" w:cs="Times New Roman"/>
          <w:sz w:val="28"/>
          <w:szCs w:val="28"/>
        </w:rPr>
        <w:t>отрефлексировать</w:t>
      </w:r>
      <w:proofErr w:type="spellEnd"/>
      <w:r w:rsidR="002546FD" w:rsidRPr="005E21EA">
        <w:rPr>
          <w:rFonts w:ascii="Times New Roman" w:hAnsi="Times New Roman" w:cs="Times New Roman"/>
          <w:sz w:val="28"/>
          <w:szCs w:val="28"/>
        </w:rPr>
        <w:t xml:space="preserve"> собственную учебную деятельность,  формирует адекватную самооценку.  Педагогу  помогает спланировать коррекционную работу, индивидуальную траекторию развития учащегося.</w:t>
      </w:r>
    </w:p>
    <w:p w:rsidR="002546FD" w:rsidRPr="007169CE" w:rsidRDefault="002546FD" w:rsidP="003E407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EA">
        <w:rPr>
          <w:rFonts w:ascii="Times New Roman" w:hAnsi="Times New Roman" w:cs="Times New Roman"/>
          <w:sz w:val="28"/>
          <w:szCs w:val="28"/>
        </w:rPr>
        <w:t xml:space="preserve"> </w:t>
      </w:r>
      <w:r w:rsidR="007169CE">
        <w:rPr>
          <w:rFonts w:ascii="Times New Roman" w:hAnsi="Times New Roman" w:cs="Times New Roman"/>
          <w:sz w:val="28"/>
          <w:szCs w:val="28"/>
        </w:rPr>
        <w:t xml:space="preserve">     </w:t>
      </w:r>
      <w:r w:rsidR="003E407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5E21EA">
        <w:rPr>
          <w:rFonts w:ascii="Times New Roman" w:hAnsi="Times New Roman" w:cs="Times New Roman"/>
          <w:sz w:val="28"/>
          <w:szCs w:val="28"/>
        </w:rPr>
        <w:t xml:space="preserve">Для успешной организации обратной связи, по мнению Н.И. </w:t>
      </w:r>
      <w:proofErr w:type="spellStart"/>
      <w:r w:rsidRPr="005E21EA">
        <w:rPr>
          <w:rFonts w:ascii="Times New Roman" w:hAnsi="Times New Roman" w:cs="Times New Roman"/>
          <w:sz w:val="28"/>
          <w:szCs w:val="28"/>
        </w:rPr>
        <w:t>Запрудского</w:t>
      </w:r>
      <w:proofErr w:type="spellEnd"/>
      <w:r w:rsidRPr="005E21EA">
        <w:rPr>
          <w:rFonts w:ascii="Times New Roman" w:hAnsi="Times New Roman" w:cs="Times New Roman"/>
          <w:sz w:val="28"/>
          <w:szCs w:val="28"/>
        </w:rPr>
        <w:t xml:space="preserve">, необходимы соответствующие дидактические средства: диагностическое </w:t>
      </w:r>
      <w:proofErr w:type="spellStart"/>
      <w:r w:rsidRPr="005E21EA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5E21EA">
        <w:rPr>
          <w:rFonts w:ascii="Times New Roman" w:hAnsi="Times New Roman" w:cs="Times New Roman"/>
          <w:sz w:val="28"/>
          <w:szCs w:val="28"/>
        </w:rPr>
        <w:t>, критерии правильного выполнения заданий и последовательности работы над ними, вопросы учителя к учащимся,  встроенный в процесс обучения</w:t>
      </w:r>
      <w:r w:rsidRPr="005E21E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E21EA">
        <w:rPr>
          <w:rFonts w:ascii="Times New Roman" w:hAnsi="Times New Roman" w:cs="Times New Roman"/>
          <w:sz w:val="28"/>
          <w:szCs w:val="28"/>
        </w:rPr>
        <w:t xml:space="preserve"> контроль и самоконтроль, тесты, комментарии учителя по выполнению учащимися заданий; эталоны правильных ответов,  наглядный помощник «Светофор» или «</w:t>
      </w:r>
      <w:proofErr w:type="spellStart"/>
      <w:r w:rsidRPr="005E21EA">
        <w:rPr>
          <w:rFonts w:ascii="Times New Roman" w:hAnsi="Times New Roman" w:cs="Times New Roman"/>
          <w:sz w:val="28"/>
          <w:szCs w:val="28"/>
        </w:rPr>
        <w:t>Методник</w:t>
      </w:r>
      <w:proofErr w:type="spellEnd"/>
      <w:r w:rsidRPr="005E21EA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546FD" w:rsidRPr="005E21EA" w:rsidRDefault="002546FD" w:rsidP="005E21EA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5E21EA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5E21EA">
        <w:rPr>
          <w:rFonts w:ascii="Times New Roman" w:hAnsi="Times New Roman" w:cs="Times New Roman"/>
          <w:sz w:val="28"/>
          <w:szCs w:val="28"/>
        </w:rPr>
        <w:t>«Светофор» или «</w:t>
      </w:r>
      <w:proofErr w:type="spellStart"/>
      <w:r w:rsidRPr="005E21EA">
        <w:rPr>
          <w:rFonts w:ascii="Times New Roman" w:hAnsi="Times New Roman" w:cs="Times New Roman"/>
          <w:sz w:val="28"/>
          <w:szCs w:val="28"/>
        </w:rPr>
        <w:t>Методник</w:t>
      </w:r>
      <w:proofErr w:type="spellEnd"/>
      <w:r w:rsidRPr="005E21EA">
        <w:rPr>
          <w:rFonts w:ascii="Times New Roman" w:hAnsi="Times New Roman" w:cs="Times New Roman"/>
          <w:sz w:val="28"/>
          <w:szCs w:val="28"/>
        </w:rPr>
        <w:t>» - это «раскладушка» размером несколько меньше, чем книга, включающая следующие страницы: 1,2,3 – зелёную, жёлтую, красную; 4-7 -  буквы АБВГ</w:t>
      </w:r>
      <w:r w:rsidRPr="005E21EA">
        <w:rPr>
          <w:rFonts w:ascii="Times New Roman" w:hAnsi="Times New Roman" w:cs="Times New Roman"/>
          <w:sz w:val="28"/>
          <w:szCs w:val="28"/>
          <w:lang w:val="be-BY"/>
        </w:rPr>
        <w:t xml:space="preserve">; </w:t>
      </w:r>
      <w:r w:rsidRPr="005E21EA">
        <w:rPr>
          <w:rFonts w:ascii="Times New Roman" w:hAnsi="Times New Roman" w:cs="Times New Roman"/>
          <w:sz w:val="28"/>
          <w:szCs w:val="28"/>
        </w:rPr>
        <w:t xml:space="preserve">8,9 – чистые страницы из пластика. </w:t>
      </w:r>
      <w:proofErr w:type="gramEnd"/>
    </w:p>
    <w:p w:rsidR="002546FD" w:rsidRPr="005E21EA" w:rsidRDefault="003E407E" w:rsidP="003E407E">
      <w:pPr>
        <w:tabs>
          <w:tab w:val="left" w:pos="709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546FD" w:rsidRPr="005E21EA">
        <w:rPr>
          <w:rFonts w:ascii="Times New Roman" w:hAnsi="Times New Roman" w:cs="Times New Roman"/>
          <w:sz w:val="28"/>
          <w:szCs w:val="28"/>
        </w:rPr>
        <w:t xml:space="preserve"> Буквенные страницы применяются для тестирования при использовании учителем вопросов с выбором правильного ответа. Когда учащийся поднимает ту или иную букву педагог видит, кто успешен. А кто ошибается. Далее организуется коррекционная работа. Она </w:t>
      </w:r>
      <w:proofErr w:type="gramStart"/>
      <w:r w:rsidR="002546FD" w:rsidRPr="005E21EA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="002546FD" w:rsidRPr="005E21EA">
        <w:rPr>
          <w:rFonts w:ascii="Times New Roman" w:hAnsi="Times New Roman" w:cs="Times New Roman"/>
          <w:sz w:val="28"/>
          <w:szCs w:val="28"/>
        </w:rPr>
        <w:t xml:space="preserve"> организовывается по группам, когда вместе собираются учащиеся, которые  допустили ошибки.</w:t>
      </w:r>
    </w:p>
    <w:p w:rsidR="002546FD" w:rsidRPr="005E21EA" w:rsidRDefault="003E407E" w:rsidP="003E407E">
      <w:pPr>
        <w:tabs>
          <w:tab w:val="left" w:pos="709"/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546FD" w:rsidRPr="005E21EA">
        <w:rPr>
          <w:rFonts w:ascii="Times New Roman" w:hAnsi="Times New Roman" w:cs="Times New Roman"/>
          <w:sz w:val="28"/>
          <w:szCs w:val="28"/>
        </w:rPr>
        <w:t xml:space="preserve"> На чистых пластиковых страницах учащиеся смываемым маркером пишут свои ответы, решения и т.п. и показывают учителю.</w:t>
      </w:r>
    </w:p>
    <w:p w:rsidR="002546FD" w:rsidRPr="005E21EA" w:rsidRDefault="002546FD" w:rsidP="005E21EA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  <w:lang w:val="be-BY"/>
        </w:rPr>
      </w:pPr>
      <w:r w:rsidRPr="005E21EA">
        <w:rPr>
          <w:rFonts w:ascii="Times New Roman" w:hAnsi="Times New Roman" w:cs="Times New Roman"/>
          <w:sz w:val="28"/>
          <w:szCs w:val="28"/>
        </w:rPr>
        <w:t xml:space="preserve">            В процессе урока по просьбе учителя  или по своей инициативе учащиеся поднимают цветные  страницы: зелёную (всё понятно, справился), жёлтую (есть вопрос), красную (не понимаю, не справился). [</w:t>
      </w:r>
      <w:r w:rsidRPr="005E21EA">
        <w:rPr>
          <w:rFonts w:ascii="Times New Roman" w:hAnsi="Times New Roman" w:cs="Times New Roman"/>
          <w:sz w:val="28"/>
          <w:szCs w:val="28"/>
          <w:lang w:val="be-BY"/>
        </w:rPr>
        <w:t>1</w:t>
      </w:r>
      <w:r w:rsidRPr="005E21EA">
        <w:rPr>
          <w:rFonts w:ascii="Times New Roman" w:hAnsi="Times New Roman" w:cs="Times New Roman"/>
          <w:sz w:val="28"/>
          <w:szCs w:val="28"/>
        </w:rPr>
        <w:t xml:space="preserve">, с. </w:t>
      </w:r>
      <w:r w:rsidRPr="005E21EA">
        <w:rPr>
          <w:rFonts w:ascii="Times New Roman" w:hAnsi="Times New Roman" w:cs="Times New Roman"/>
          <w:sz w:val="28"/>
          <w:szCs w:val="28"/>
          <w:lang w:val="be-BY"/>
        </w:rPr>
        <w:t>77</w:t>
      </w:r>
      <w:r w:rsidRPr="005E21EA">
        <w:rPr>
          <w:rFonts w:ascii="Times New Roman" w:hAnsi="Times New Roman" w:cs="Times New Roman"/>
          <w:sz w:val="28"/>
          <w:szCs w:val="28"/>
        </w:rPr>
        <w:t>]</w:t>
      </w:r>
    </w:p>
    <w:p w:rsidR="002546FD" w:rsidRPr="005E21EA" w:rsidRDefault="003E407E" w:rsidP="003E407E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546FD" w:rsidRPr="005E21EA">
        <w:rPr>
          <w:rFonts w:ascii="Times New Roman" w:hAnsi="Times New Roman" w:cs="Times New Roman"/>
          <w:sz w:val="28"/>
          <w:szCs w:val="28"/>
        </w:rPr>
        <w:t>Следовательно, применение «Светофора» или «</w:t>
      </w:r>
      <w:proofErr w:type="spellStart"/>
      <w:r w:rsidR="002546FD" w:rsidRPr="005E21EA">
        <w:rPr>
          <w:rFonts w:ascii="Times New Roman" w:hAnsi="Times New Roman" w:cs="Times New Roman"/>
          <w:sz w:val="28"/>
          <w:szCs w:val="28"/>
        </w:rPr>
        <w:t>Методника</w:t>
      </w:r>
      <w:proofErr w:type="spellEnd"/>
      <w:r w:rsidR="002546FD" w:rsidRPr="005E21EA">
        <w:rPr>
          <w:rFonts w:ascii="Times New Roman" w:hAnsi="Times New Roman" w:cs="Times New Roman"/>
          <w:sz w:val="28"/>
          <w:szCs w:val="28"/>
        </w:rPr>
        <w:t>» повышает уровень учебной мотивации учащихся, потому что  создаются предпосылки для актуализации их познавательной потребности; повышается уровень внимания учащихся и активизируется их мыслительная деятельность; учитель имеет обратную связь и возможность  оперативно реагировать  на процесс усвоения учебного материала.</w:t>
      </w:r>
    </w:p>
    <w:p w:rsidR="002546FD" w:rsidRPr="005E21EA" w:rsidRDefault="002546FD" w:rsidP="005E21EA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5E21EA">
        <w:rPr>
          <w:rFonts w:ascii="Times New Roman" w:hAnsi="Times New Roman" w:cs="Times New Roman"/>
          <w:sz w:val="28"/>
          <w:szCs w:val="28"/>
          <w:lang w:val="be-BY"/>
        </w:rPr>
        <w:t xml:space="preserve">            </w:t>
      </w:r>
      <w:r w:rsidRPr="005E21EA">
        <w:rPr>
          <w:rFonts w:ascii="Times New Roman" w:hAnsi="Times New Roman" w:cs="Times New Roman"/>
          <w:sz w:val="28"/>
          <w:szCs w:val="28"/>
        </w:rPr>
        <w:t>На разных этапах урока вариативность использования учителем «Светофора» или «</w:t>
      </w:r>
      <w:proofErr w:type="spellStart"/>
      <w:r w:rsidRPr="005E21EA">
        <w:rPr>
          <w:rFonts w:ascii="Times New Roman" w:hAnsi="Times New Roman" w:cs="Times New Roman"/>
          <w:sz w:val="28"/>
          <w:szCs w:val="28"/>
        </w:rPr>
        <w:t>Методника</w:t>
      </w:r>
      <w:proofErr w:type="spellEnd"/>
      <w:r w:rsidRPr="005E21EA">
        <w:rPr>
          <w:rFonts w:ascii="Times New Roman" w:hAnsi="Times New Roman" w:cs="Times New Roman"/>
          <w:sz w:val="28"/>
          <w:szCs w:val="28"/>
        </w:rPr>
        <w:t>»  зависит от темы, цели и задач урока.</w:t>
      </w:r>
    </w:p>
    <w:p w:rsidR="002546FD" w:rsidRPr="005E21EA" w:rsidRDefault="002546FD" w:rsidP="005E21EA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W w:w="0" w:type="auto"/>
        <w:tblLook w:val="04A0"/>
      </w:tblPr>
      <w:tblGrid>
        <w:gridCol w:w="2943"/>
        <w:gridCol w:w="6343"/>
      </w:tblGrid>
      <w:tr w:rsidR="002546FD" w:rsidRPr="005E21EA" w:rsidTr="00022BF5">
        <w:tc>
          <w:tcPr>
            <w:tcW w:w="2943" w:type="dxa"/>
          </w:tcPr>
          <w:p w:rsidR="002546FD" w:rsidRPr="005E21EA" w:rsidRDefault="002546FD" w:rsidP="005E21EA">
            <w:pPr>
              <w:spacing w:before="100" w:beforeAutospacing="1" w:after="100" w:afterAutospacing="1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5E21EA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6343" w:type="dxa"/>
          </w:tcPr>
          <w:p w:rsidR="002546FD" w:rsidRPr="005E21EA" w:rsidRDefault="002546FD" w:rsidP="005E21EA">
            <w:pPr>
              <w:spacing w:before="100" w:beforeAutospacing="1" w:after="100" w:afterAutospacing="1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5E21EA">
              <w:rPr>
                <w:rFonts w:ascii="Times New Roman" w:hAnsi="Times New Roman" w:cs="Times New Roman"/>
                <w:sz w:val="28"/>
                <w:szCs w:val="28"/>
              </w:rPr>
              <w:t xml:space="preserve"> Вариативность</w:t>
            </w:r>
          </w:p>
        </w:tc>
      </w:tr>
      <w:tr w:rsidR="002546FD" w:rsidRPr="005E21EA" w:rsidTr="00022BF5">
        <w:tc>
          <w:tcPr>
            <w:tcW w:w="2943" w:type="dxa"/>
          </w:tcPr>
          <w:p w:rsidR="002546FD" w:rsidRPr="005E21EA" w:rsidRDefault="002546FD" w:rsidP="005E21EA">
            <w:pPr>
              <w:spacing w:before="100" w:beforeAutospacing="1" w:after="100" w:afterAutospacing="1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5E21EA">
              <w:rPr>
                <w:rFonts w:ascii="Times New Roman" w:hAnsi="Times New Roman" w:cs="Times New Roman"/>
                <w:sz w:val="28"/>
                <w:szCs w:val="28"/>
              </w:rPr>
              <w:t xml:space="preserve">Мотивационно </w:t>
            </w:r>
            <w:proofErr w:type="gramStart"/>
            <w:r w:rsidRPr="005E21EA"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proofErr w:type="gramEnd"/>
            <w:r w:rsidRPr="005E21EA">
              <w:rPr>
                <w:rFonts w:ascii="Times New Roman" w:hAnsi="Times New Roman" w:cs="Times New Roman"/>
                <w:sz w:val="28"/>
                <w:szCs w:val="28"/>
              </w:rPr>
              <w:t>становочный</w:t>
            </w:r>
          </w:p>
        </w:tc>
        <w:tc>
          <w:tcPr>
            <w:tcW w:w="6343" w:type="dxa"/>
          </w:tcPr>
          <w:p w:rsidR="002546FD" w:rsidRPr="005E21EA" w:rsidRDefault="002546FD" w:rsidP="005E21EA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5E21EA">
              <w:rPr>
                <w:rFonts w:ascii="Times New Roman" w:hAnsi="Times New Roman" w:cs="Times New Roman"/>
                <w:sz w:val="28"/>
                <w:szCs w:val="28"/>
              </w:rPr>
              <w:t>Определение настроения  - цветные страницы (в соответствии с критериями), на пластиковых листах нарисовать смайлик-настроение.</w:t>
            </w:r>
          </w:p>
          <w:p w:rsidR="002546FD" w:rsidRPr="005E21EA" w:rsidRDefault="002546FD" w:rsidP="005E21EA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5E21EA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 к уроку, сотрудничеству, принятие учебной задачи  -  цветные страницы. </w:t>
            </w:r>
          </w:p>
        </w:tc>
      </w:tr>
      <w:tr w:rsidR="002546FD" w:rsidRPr="005E21EA" w:rsidTr="00022BF5">
        <w:trPr>
          <w:trHeight w:val="2876"/>
        </w:trPr>
        <w:tc>
          <w:tcPr>
            <w:tcW w:w="2943" w:type="dxa"/>
          </w:tcPr>
          <w:p w:rsidR="002546FD" w:rsidRPr="005E21EA" w:rsidRDefault="002546FD" w:rsidP="005E21EA">
            <w:pPr>
              <w:spacing w:before="100" w:beforeAutospacing="1" w:after="100" w:afterAutospacing="1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5E21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Актуализация субъектного опыта</w:t>
            </w:r>
          </w:p>
        </w:tc>
        <w:tc>
          <w:tcPr>
            <w:tcW w:w="6343" w:type="dxa"/>
          </w:tcPr>
          <w:p w:rsidR="002546FD" w:rsidRPr="005E21EA" w:rsidRDefault="002546FD" w:rsidP="005E21EA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5E21EA">
              <w:rPr>
                <w:rFonts w:ascii="Times New Roman" w:hAnsi="Times New Roman" w:cs="Times New Roman"/>
                <w:sz w:val="28"/>
                <w:szCs w:val="28"/>
              </w:rPr>
              <w:t>Прогностическая и ретроспективная оценки</w:t>
            </w:r>
            <w:r w:rsidRPr="005E21E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- </w:t>
            </w:r>
            <w:r w:rsidRPr="005E21EA">
              <w:rPr>
                <w:rFonts w:ascii="Times New Roman" w:hAnsi="Times New Roman" w:cs="Times New Roman"/>
                <w:sz w:val="28"/>
                <w:szCs w:val="28"/>
              </w:rPr>
              <w:t xml:space="preserve"> цветные страницы (в соответствии с критериями).</w:t>
            </w:r>
          </w:p>
          <w:p w:rsidR="002546FD" w:rsidRPr="005E21EA" w:rsidRDefault="002546FD" w:rsidP="005E21EA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5E21EA">
              <w:rPr>
                <w:rFonts w:ascii="Times New Roman" w:hAnsi="Times New Roman" w:cs="Times New Roman"/>
                <w:sz w:val="28"/>
                <w:szCs w:val="28"/>
              </w:rPr>
              <w:t>«Полётное» повторение -  цветные страницы (в соответствии с критериями).</w:t>
            </w:r>
          </w:p>
          <w:p w:rsidR="002546FD" w:rsidRPr="005E21EA" w:rsidRDefault="002546FD" w:rsidP="005E21EA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5E21EA">
              <w:rPr>
                <w:rFonts w:ascii="Times New Roman" w:hAnsi="Times New Roman" w:cs="Times New Roman"/>
                <w:sz w:val="28"/>
                <w:szCs w:val="28"/>
              </w:rPr>
              <w:t xml:space="preserve">Тестовые задания -  страницы </w:t>
            </w:r>
            <w:r w:rsidRPr="005E21E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</w:t>
            </w:r>
            <w:r w:rsidRPr="005E21EA">
              <w:rPr>
                <w:rFonts w:ascii="Times New Roman" w:hAnsi="Times New Roman" w:cs="Times New Roman"/>
                <w:sz w:val="28"/>
                <w:szCs w:val="28"/>
              </w:rPr>
              <w:t xml:space="preserve"> буквами.</w:t>
            </w:r>
          </w:p>
          <w:p w:rsidR="002546FD" w:rsidRPr="005E21EA" w:rsidRDefault="002546FD" w:rsidP="005E21EA">
            <w:pPr>
              <w:ind w:right="-2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21EA">
              <w:rPr>
                <w:rFonts w:ascii="Times New Roman" w:hAnsi="Times New Roman" w:cs="Times New Roman"/>
                <w:sz w:val="28"/>
                <w:szCs w:val="28"/>
              </w:rPr>
              <w:t>Упражнения для формирования навыков устных вычислений, орфографической зоркости - пластиковые листы</w:t>
            </w:r>
            <w:r w:rsidRPr="005E21E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:rsidR="002546FD" w:rsidRPr="005E21EA" w:rsidRDefault="002546FD" w:rsidP="005E21EA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6FD" w:rsidRPr="005E21EA" w:rsidTr="00022BF5">
        <w:tc>
          <w:tcPr>
            <w:tcW w:w="2943" w:type="dxa"/>
          </w:tcPr>
          <w:p w:rsidR="002546FD" w:rsidRPr="005E21EA" w:rsidRDefault="002546FD" w:rsidP="005E21EA">
            <w:pPr>
              <w:spacing w:before="100" w:beforeAutospacing="1" w:after="100" w:afterAutospacing="1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5E21EA">
              <w:rPr>
                <w:rFonts w:ascii="Times New Roman" w:hAnsi="Times New Roman" w:cs="Times New Roman"/>
                <w:sz w:val="28"/>
                <w:szCs w:val="28"/>
              </w:rPr>
              <w:t>Приобретение новых знаний</w:t>
            </w:r>
          </w:p>
        </w:tc>
        <w:tc>
          <w:tcPr>
            <w:tcW w:w="6343" w:type="dxa"/>
          </w:tcPr>
          <w:p w:rsidR="002546FD" w:rsidRPr="005E21EA" w:rsidRDefault="002546FD" w:rsidP="005E21EA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5E21EA">
              <w:rPr>
                <w:rFonts w:ascii="Times New Roman" w:hAnsi="Times New Roman" w:cs="Times New Roman"/>
                <w:sz w:val="28"/>
                <w:szCs w:val="28"/>
              </w:rPr>
              <w:t>Принятие учебной задачи -  цветные страницы</w:t>
            </w:r>
            <w:r w:rsidRPr="005E21E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5E21EA">
              <w:rPr>
                <w:rFonts w:ascii="Times New Roman" w:hAnsi="Times New Roman" w:cs="Times New Roman"/>
                <w:sz w:val="28"/>
                <w:szCs w:val="28"/>
              </w:rPr>
              <w:t>(в соответствии с критериями).</w:t>
            </w:r>
          </w:p>
          <w:p w:rsidR="002546FD" w:rsidRPr="005E21EA" w:rsidRDefault="002546FD" w:rsidP="005E21EA">
            <w:pPr>
              <w:ind w:right="-2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21EA">
              <w:rPr>
                <w:rFonts w:ascii="Times New Roman" w:hAnsi="Times New Roman" w:cs="Times New Roman"/>
                <w:sz w:val="28"/>
                <w:szCs w:val="28"/>
              </w:rPr>
              <w:t>Поэтапный контроль -  цветные страницы</w:t>
            </w:r>
            <w:r w:rsidRPr="005E21E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5E21EA">
              <w:rPr>
                <w:rFonts w:ascii="Times New Roman" w:hAnsi="Times New Roman" w:cs="Times New Roman"/>
                <w:sz w:val="28"/>
                <w:szCs w:val="28"/>
              </w:rPr>
              <w:t>(в соответствии с критериями)</w:t>
            </w:r>
            <w:r w:rsidRPr="005E21E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</w:tr>
      <w:tr w:rsidR="002546FD" w:rsidRPr="005E21EA" w:rsidTr="00022BF5">
        <w:trPr>
          <w:trHeight w:val="1094"/>
        </w:trPr>
        <w:tc>
          <w:tcPr>
            <w:tcW w:w="2943" w:type="dxa"/>
          </w:tcPr>
          <w:p w:rsidR="002546FD" w:rsidRPr="005E21EA" w:rsidRDefault="002546FD" w:rsidP="005E21EA">
            <w:pPr>
              <w:spacing w:before="100" w:beforeAutospacing="1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5E21EA">
              <w:rPr>
                <w:rFonts w:ascii="Times New Roman" w:hAnsi="Times New Roman" w:cs="Times New Roman"/>
                <w:sz w:val="28"/>
                <w:szCs w:val="28"/>
              </w:rPr>
              <w:t>Закрепление новых знаний</w:t>
            </w:r>
          </w:p>
        </w:tc>
        <w:tc>
          <w:tcPr>
            <w:tcW w:w="6343" w:type="dxa"/>
          </w:tcPr>
          <w:p w:rsidR="002546FD" w:rsidRPr="005E21EA" w:rsidRDefault="002546FD" w:rsidP="005E21EA">
            <w:pPr>
              <w:spacing w:before="100" w:beforeAutospacing="1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5E21EA">
              <w:rPr>
                <w:rFonts w:ascii="Times New Roman" w:hAnsi="Times New Roman" w:cs="Times New Roman"/>
                <w:sz w:val="28"/>
                <w:szCs w:val="28"/>
              </w:rPr>
              <w:t>Принятие учебной задачи -  цветные страницы</w:t>
            </w:r>
            <w:r w:rsidRPr="005E21E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5E21EA">
              <w:rPr>
                <w:rFonts w:ascii="Times New Roman" w:hAnsi="Times New Roman" w:cs="Times New Roman"/>
                <w:sz w:val="28"/>
                <w:szCs w:val="28"/>
              </w:rPr>
              <w:t>(в соответствии с критериями).</w:t>
            </w:r>
          </w:p>
          <w:p w:rsidR="002546FD" w:rsidRPr="005E21EA" w:rsidRDefault="002546FD" w:rsidP="005E21EA">
            <w:pPr>
              <w:spacing w:before="100" w:beforeAutospacing="1"/>
              <w:ind w:right="-2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21E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Контрольно-оценочная деятельность - </w:t>
            </w:r>
            <w:r w:rsidRPr="005E21EA">
              <w:rPr>
                <w:rFonts w:ascii="Times New Roman" w:hAnsi="Times New Roman" w:cs="Times New Roman"/>
                <w:sz w:val="28"/>
                <w:szCs w:val="28"/>
              </w:rPr>
              <w:t>цветные страницы</w:t>
            </w:r>
            <w:r w:rsidRPr="005E21E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</w:tr>
      <w:tr w:rsidR="002546FD" w:rsidRPr="005E21EA" w:rsidTr="00022BF5">
        <w:tc>
          <w:tcPr>
            <w:tcW w:w="2943" w:type="dxa"/>
          </w:tcPr>
          <w:p w:rsidR="002546FD" w:rsidRPr="005E21EA" w:rsidRDefault="002546FD" w:rsidP="005E21EA">
            <w:pPr>
              <w:spacing w:before="100" w:beforeAutospacing="1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5E21EA">
              <w:rPr>
                <w:rFonts w:ascii="Times New Roman" w:hAnsi="Times New Roman" w:cs="Times New Roman"/>
                <w:sz w:val="28"/>
                <w:szCs w:val="28"/>
              </w:rPr>
              <w:t>Контроль усвоения новых знаний</w:t>
            </w:r>
          </w:p>
        </w:tc>
        <w:tc>
          <w:tcPr>
            <w:tcW w:w="6343" w:type="dxa"/>
          </w:tcPr>
          <w:p w:rsidR="002546FD" w:rsidRPr="005E21EA" w:rsidRDefault="002546FD" w:rsidP="005E21EA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5E21EA">
              <w:rPr>
                <w:rFonts w:ascii="Times New Roman" w:hAnsi="Times New Roman" w:cs="Times New Roman"/>
                <w:sz w:val="28"/>
                <w:szCs w:val="28"/>
              </w:rPr>
              <w:t xml:space="preserve">Тестовые задания -  страницы </w:t>
            </w:r>
            <w:r w:rsidRPr="005E21E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</w:t>
            </w:r>
            <w:r w:rsidRPr="005E21EA">
              <w:rPr>
                <w:rFonts w:ascii="Times New Roman" w:hAnsi="Times New Roman" w:cs="Times New Roman"/>
                <w:sz w:val="28"/>
                <w:szCs w:val="28"/>
              </w:rPr>
              <w:t xml:space="preserve"> буквами.</w:t>
            </w:r>
          </w:p>
          <w:p w:rsidR="002546FD" w:rsidRPr="005E21EA" w:rsidRDefault="002546FD" w:rsidP="005E21EA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5E21EA">
              <w:rPr>
                <w:rFonts w:ascii="Times New Roman" w:hAnsi="Times New Roman" w:cs="Times New Roman"/>
                <w:sz w:val="28"/>
                <w:szCs w:val="28"/>
              </w:rPr>
              <w:t>Прогностическая и ретроспективная оценки: цветные страницы (в соответствии с критериями)</w:t>
            </w:r>
          </w:p>
        </w:tc>
      </w:tr>
      <w:tr w:rsidR="002546FD" w:rsidRPr="005E21EA" w:rsidTr="00022BF5">
        <w:trPr>
          <w:trHeight w:val="1050"/>
        </w:trPr>
        <w:tc>
          <w:tcPr>
            <w:tcW w:w="2943" w:type="dxa"/>
          </w:tcPr>
          <w:p w:rsidR="002546FD" w:rsidRPr="005E21EA" w:rsidRDefault="002546FD" w:rsidP="005E21EA">
            <w:pPr>
              <w:spacing w:before="100" w:beforeAutospacing="1" w:after="100" w:afterAutospacing="1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5E21EA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Информирование учащихся о домашнем задании</w:t>
            </w:r>
          </w:p>
        </w:tc>
        <w:tc>
          <w:tcPr>
            <w:tcW w:w="6343" w:type="dxa"/>
          </w:tcPr>
          <w:p w:rsidR="002546FD" w:rsidRPr="005E21EA" w:rsidRDefault="002546FD" w:rsidP="005E21EA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5E21EA">
              <w:rPr>
                <w:rFonts w:ascii="Times New Roman" w:hAnsi="Times New Roman" w:cs="Times New Roman"/>
                <w:sz w:val="28"/>
                <w:szCs w:val="28"/>
              </w:rPr>
              <w:t>Принятие учебной задачи -  цветные страницы</w:t>
            </w:r>
            <w:r w:rsidRPr="005E21E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5E21EA">
              <w:rPr>
                <w:rFonts w:ascii="Times New Roman" w:hAnsi="Times New Roman" w:cs="Times New Roman"/>
                <w:sz w:val="28"/>
                <w:szCs w:val="28"/>
              </w:rPr>
              <w:t>(в соответствии с критериями).</w:t>
            </w:r>
          </w:p>
        </w:tc>
      </w:tr>
      <w:tr w:rsidR="002546FD" w:rsidRPr="005E21EA" w:rsidTr="00022BF5">
        <w:tc>
          <w:tcPr>
            <w:tcW w:w="2943" w:type="dxa"/>
          </w:tcPr>
          <w:p w:rsidR="002546FD" w:rsidRPr="005E21EA" w:rsidRDefault="002546FD" w:rsidP="005E21EA">
            <w:pPr>
              <w:spacing w:before="100" w:beforeAutospacing="1" w:after="100" w:afterAutospacing="1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5E21EA">
              <w:rPr>
                <w:rFonts w:ascii="Times New Roman" w:hAnsi="Times New Roman" w:cs="Times New Roman"/>
                <w:sz w:val="28"/>
                <w:szCs w:val="28"/>
              </w:rPr>
              <w:t>Оценочно - рефлексивный</w:t>
            </w:r>
          </w:p>
        </w:tc>
        <w:tc>
          <w:tcPr>
            <w:tcW w:w="6343" w:type="dxa"/>
          </w:tcPr>
          <w:p w:rsidR="002546FD" w:rsidRPr="005E21EA" w:rsidRDefault="002546FD" w:rsidP="005E21EA">
            <w:pPr>
              <w:spacing w:before="100" w:beforeAutospacing="1" w:after="100" w:afterAutospacing="1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5E21EA">
              <w:rPr>
                <w:rFonts w:ascii="Times New Roman" w:hAnsi="Times New Roman" w:cs="Times New Roman"/>
                <w:sz w:val="28"/>
                <w:szCs w:val="28"/>
              </w:rPr>
              <w:t>Определение настроения  - цветные страницы (в соответствии с критериями), на пластиковых листах нарисовать смайлик-настроение.</w:t>
            </w:r>
          </w:p>
        </w:tc>
      </w:tr>
    </w:tbl>
    <w:p w:rsidR="002546FD" w:rsidRPr="005E21EA" w:rsidRDefault="002546FD" w:rsidP="005E21EA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2546FD" w:rsidRPr="005E21EA" w:rsidRDefault="002546FD" w:rsidP="005E21EA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5E21EA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2546FD" w:rsidRPr="005E21EA" w:rsidRDefault="002546FD" w:rsidP="005E21EA">
      <w:pPr>
        <w:spacing w:after="0" w:line="24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5E21EA">
        <w:rPr>
          <w:rFonts w:ascii="Times New Roman" w:hAnsi="Times New Roman" w:cs="Times New Roman"/>
          <w:sz w:val="28"/>
          <w:szCs w:val="28"/>
        </w:rPr>
        <w:t>1.Запрудский</w:t>
      </w:r>
      <w:proofErr w:type="gramStart"/>
      <w:r w:rsidRPr="005E21EA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5E21EA">
        <w:rPr>
          <w:rFonts w:ascii="Times New Roman" w:hAnsi="Times New Roman" w:cs="Times New Roman"/>
          <w:sz w:val="28"/>
          <w:szCs w:val="28"/>
        </w:rPr>
        <w:t xml:space="preserve">.И. Контрольно-оценочная деятельность учителя и учащихся:  пособие для учителя / Н.И. </w:t>
      </w:r>
      <w:proofErr w:type="spellStart"/>
      <w:r w:rsidRPr="005E21EA">
        <w:rPr>
          <w:rFonts w:ascii="Times New Roman" w:hAnsi="Times New Roman" w:cs="Times New Roman"/>
          <w:sz w:val="28"/>
          <w:szCs w:val="28"/>
        </w:rPr>
        <w:t>Запрудский</w:t>
      </w:r>
      <w:proofErr w:type="spellEnd"/>
      <w:r w:rsidRPr="005E21EA">
        <w:rPr>
          <w:rFonts w:ascii="Times New Roman" w:hAnsi="Times New Roman" w:cs="Times New Roman"/>
          <w:sz w:val="28"/>
          <w:szCs w:val="28"/>
        </w:rPr>
        <w:t xml:space="preserve">. – Минск: </w:t>
      </w:r>
      <w:proofErr w:type="spellStart"/>
      <w:proofErr w:type="gramStart"/>
      <w:r w:rsidRPr="005E21EA">
        <w:rPr>
          <w:rFonts w:ascii="Times New Roman" w:hAnsi="Times New Roman" w:cs="Times New Roman"/>
          <w:sz w:val="28"/>
          <w:szCs w:val="28"/>
        </w:rPr>
        <w:t>Сэр-Вит</w:t>
      </w:r>
      <w:proofErr w:type="spellEnd"/>
      <w:proofErr w:type="gramEnd"/>
      <w:r w:rsidRPr="005E21EA">
        <w:rPr>
          <w:rFonts w:ascii="Times New Roman" w:hAnsi="Times New Roman" w:cs="Times New Roman"/>
          <w:sz w:val="28"/>
          <w:szCs w:val="28"/>
        </w:rPr>
        <w:t xml:space="preserve">, 2012.- </w:t>
      </w:r>
    </w:p>
    <w:p w:rsidR="002546FD" w:rsidRPr="005E21EA" w:rsidRDefault="002546FD" w:rsidP="005E21EA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5E21EA">
        <w:rPr>
          <w:rFonts w:ascii="Times New Roman" w:hAnsi="Times New Roman" w:cs="Times New Roman"/>
          <w:sz w:val="28"/>
          <w:szCs w:val="28"/>
        </w:rPr>
        <w:t>160с. – (Мастерская учителя).</w:t>
      </w:r>
    </w:p>
    <w:p w:rsidR="002546FD" w:rsidRPr="005E21EA" w:rsidRDefault="002546FD" w:rsidP="005E21EA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  <w:lang w:val="be-BY"/>
        </w:rPr>
      </w:pPr>
      <w:r w:rsidRPr="005E21EA">
        <w:rPr>
          <w:rFonts w:ascii="Times New Roman" w:hAnsi="Times New Roman" w:cs="Times New Roman"/>
          <w:sz w:val="28"/>
          <w:szCs w:val="28"/>
          <w:lang w:val="be-BY"/>
        </w:rPr>
        <w:t xml:space="preserve">            2.Стэрна, Д. Актыўная ацэнка: новая методыка навучання для якаснага ўзроўню адукацыі  / Д. Стэрна  // Пачатковае навучанне. – 2012. - №10. - С.18-22.</w:t>
      </w:r>
    </w:p>
    <w:p w:rsidR="002546FD" w:rsidRPr="005E21EA" w:rsidRDefault="002546FD" w:rsidP="005E21EA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  <w:lang w:val="be-BY"/>
        </w:rPr>
      </w:pPr>
    </w:p>
    <w:p w:rsidR="002546FD" w:rsidRPr="00E22276" w:rsidRDefault="002546FD" w:rsidP="002546FD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  <w:lang w:val="be-BY"/>
        </w:rPr>
      </w:pPr>
    </w:p>
    <w:p w:rsidR="002546FD" w:rsidRPr="00E22276" w:rsidRDefault="002546FD" w:rsidP="002546FD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  <w:lang w:val="be-BY"/>
        </w:rPr>
      </w:pPr>
    </w:p>
    <w:p w:rsidR="002610EB" w:rsidRPr="00E22276" w:rsidRDefault="002610EB">
      <w:pPr>
        <w:rPr>
          <w:rFonts w:ascii="Times New Roman" w:hAnsi="Times New Roman" w:cs="Times New Roman"/>
          <w:sz w:val="28"/>
          <w:szCs w:val="28"/>
          <w:lang w:val="be-BY"/>
        </w:rPr>
      </w:pPr>
    </w:p>
    <w:sectPr w:rsidR="002610EB" w:rsidRPr="00E22276" w:rsidSect="005E21E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CB458C6"/>
    <w:multiLevelType w:val="hybridMultilevel"/>
    <w:tmpl w:val="A67C5D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546FD"/>
    <w:rsid w:val="001377AE"/>
    <w:rsid w:val="001F1B36"/>
    <w:rsid w:val="002546FD"/>
    <w:rsid w:val="002610EB"/>
    <w:rsid w:val="003B44DF"/>
    <w:rsid w:val="003E407E"/>
    <w:rsid w:val="005C11FD"/>
    <w:rsid w:val="005E21EA"/>
    <w:rsid w:val="007169CE"/>
    <w:rsid w:val="00746D54"/>
    <w:rsid w:val="008D736D"/>
    <w:rsid w:val="00DC7215"/>
    <w:rsid w:val="00E22276"/>
    <w:rsid w:val="00F57D94"/>
    <w:rsid w:val="00FE2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6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46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7E749-ECF7-46C6-86C0-1FD8B7CC5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2015-03-23T04:34:00Z</cp:lastPrinted>
  <dcterms:created xsi:type="dcterms:W3CDTF">2015-03-23T04:17:00Z</dcterms:created>
  <dcterms:modified xsi:type="dcterms:W3CDTF">2015-04-28T19:48:00Z</dcterms:modified>
</cp:coreProperties>
</file>